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5B90AD" w14:textId="1A9163E0" w:rsidR="00836BB6" w:rsidRPr="00AD7F13" w:rsidRDefault="783246F8" w:rsidP="4EECB916">
      <w:pPr>
        <w:rPr>
          <w:rFonts w:ascii="Segoe UI" w:eastAsia="Segoe UI" w:hAnsi="Segoe UI" w:cs="Segoe UI"/>
          <w:b/>
          <w:bCs/>
          <w:lang w:val="en-GB"/>
        </w:rPr>
      </w:pPr>
      <w:r w:rsidRPr="4EECB916">
        <w:rPr>
          <w:rFonts w:ascii="Segoe UI" w:eastAsia="Segoe UI" w:hAnsi="Segoe UI" w:cs="Segoe UI"/>
          <w:b/>
          <w:bCs/>
          <w:lang w:val="en-GB"/>
        </w:rPr>
        <w:t xml:space="preserve">2026 Iceland </w:t>
      </w:r>
      <w:r w:rsidRPr="4EECB916">
        <w:rPr>
          <w:rFonts w:ascii="Segoe UI" w:eastAsia="Segoe UI" w:hAnsi="Segoe UI" w:cs="Segoe UI"/>
          <w:b/>
          <w:bCs/>
          <w:lang w:val="en-GB" w:bidi="en-GB"/>
        </w:rPr>
        <w:t>–</w:t>
      </w:r>
      <w:r w:rsidRPr="4EECB916">
        <w:rPr>
          <w:rFonts w:ascii="Segoe UI" w:eastAsia="Segoe UI" w:hAnsi="Segoe UI" w:cs="Segoe UI"/>
          <w:b/>
          <w:bCs/>
          <w:lang w:val="en-GB"/>
        </w:rPr>
        <w:t xml:space="preserve"> The Love That Remains</w:t>
      </w:r>
    </w:p>
    <w:p w14:paraId="6DF7BFE5" w14:textId="68D59902" w:rsidR="0021618C" w:rsidRPr="00AD7F13" w:rsidRDefault="00860A50" w:rsidP="4EECB916">
      <w:pPr>
        <w:rPr>
          <w:rFonts w:ascii="Segoe UI" w:eastAsia="Segoe UI" w:hAnsi="Segoe UI" w:cs="Segoe UI"/>
          <w:color w:val="1A1A1A"/>
          <w:lang w:val="en-GB"/>
        </w:rPr>
      </w:pPr>
      <w:r w:rsidRPr="4EECB916">
        <w:rPr>
          <w:rFonts w:ascii="Segoe UI" w:eastAsia="Segoe UI" w:hAnsi="Segoe UI" w:cs="Segoe UI"/>
          <w:lang w:val="en-GB"/>
        </w:rPr>
        <w:t>The Icelandic feature</w:t>
      </w:r>
      <w:r w:rsidR="0D9560E9" w:rsidRPr="4EECB916">
        <w:rPr>
          <w:rFonts w:ascii="Segoe UI" w:eastAsia="Segoe UI" w:hAnsi="Segoe UI" w:cs="Segoe UI"/>
          <w:lang w:val="en-GB"/>
        </w:rPr>
        <w:t xml:space="preserve"> film</w:t>
      </w:r>
      <w:r w:rsidRPr="4EECB916">
        <w:rPr>
          <w:rFonts w:ascii="Segoe UI" w:eastAsia="Segoe UI" w:hAnsi="Segoe UI" w:cs="Segoe UI"/>
          <w:lang w:val="en-GB"/>
        </w:rPr>
        <w:t xml:space="preserve"> </w:t>
      </w:r>
      <w:r w:rsidRPr="4EECB916">
        <w:rPr>
          <w:rFonts w:ascii="Segoe UI" w:eastAsia="Segoe UI" w:hAnsi="Segoe UI" w:cs="Segoe UI"/>
          <w:i/>
          <w:iCs/>
          <w:lang w:val="en-GB"/>
        </w:rPr>
        <w:t xml:space="preserve">The Love That Remains </w:t>
      </w:r>
      <w:r w:rsidRPr="4EECB916">
        <w:rPr>
          <w:rFonts w:ascii="Segoe UI" w:eastAsia="Segoe UI" w:hAnsi="Segoe UI" w:cs="Segoe UI"/>
          <w:lang w:val="en-GB"/>
        </w:rPr>
        <w:t>(</w:t>
      </w:r>
      <w:r w:rsidRPr="4EECB916">
        <w:rPr>
          <w:rFonts w:ascii="Segoe UI" w:eastAsia="Segoe UI" w:hAnsi="Segoe UI" w:cs="Segoe UI"/>
          <w:i/>
          <w:iCs/>
          <w:lang w:val="en-GB"/>
        </w:rPr>
        <w:t>Ástin sem eftir er</w:t>
      </w:r>
      <w:r w:rsidRPr="4EECB916">
        <w:rPr>
          <w:rFonts w:ascii="Segoe UI" w:eastAsia="Segoe UI" w:hAnsi="Segoe UI" w:cs="Segoe UI"/>
          <w:lang w:val="en-GB"/>
        </w:rPr>
        <w:t xml:space="preserve">) is nominated </w:t>
      </w:r>
      <w:r w:rsidR="33B7C78A" w:rsidRPr="4EECB916">
        <w:rPr>
          <w:rFonts w:ascii="Segoe UI" w:eastAsia="Segoe UI" w:hAnsi="Segoe UI" w:cs="Segoe UI"/>
          <w:lang w:val="en-GB"/>
        </w:rPr>
        <w:t>for the</w:t>
      </w:r>
      <w:r w:rsidRPr="4EECB916">
        <w:rPr>
          <w:rFonts w:ascii="Segoe UI" w:eastAsia="Segoe UI" w:hAnsi="Segoe UI" w:cs="Segoe UI"/>
          <w:lang w:val="en-GB"/>
        </w:rPr>
        <w:t xml:space="preserve"> </w:t>
      </w:r>
      <w:r w:rsidRPr="4EECB916">
        <w:rPr>
          <w:rFonts w:ascii="Segoe UI" w:eastAsia="Segoe UI" w:hAnsi="Segoe UI" w:cs="Segoe UI"/>
          <w:lang w:val="en-GB" w:bidi="en-GB"/>
        </w:rPr>
        <w:t xml:space="preserve">2026 </w:t>
      </w:r>
      <w:r w:rsidRPr="4EECB916">
        <w:rPr>
          <w:rFonts w:ascii="Segoe UI" w:eastAsia="Segoe UI" w:hAnsi="Segoe UI" w:cs="Segoe UI"/>
          <w:lang w:val="en-GB"/>
        </w:rPr>
        <w:t xml:space="preserve">Nordic Council Film Prize. </w:t>
      </w:r>
      <w:r w:rsidRPr="4EECB916">
        <w:rPr>
          <w:rFonts w:ascii="Segoe UI" w:eastAsia="Segoe UI" w:hAnsi="Segoe UI" w:cs="Segoe UI"/>
          <w:color w:val="1A1A1A"/>
          <w:lang w:val="en-GB"/>
        </w:rPr>
        <w:t>The nominees are director</w:t>
      </w:r>
      <w:r w:rsidR="6FC463A4" w:rsidRPr="4EECB916">
        <w:rPr>
          <w:rFonts w:ascii="Segoe UI" w:eastAsia="Segoe UI" w:hAnsi="Segoe UI" w:cs="Segoe UI"/>
          <w:color w:val="1A1A1A"/>
          <w:lang w:val="en-GB"/>
        </w:rPr>
        <w:t xml:space="preserve"> and </w:t>
      </w:r>
      <w:r w:rsidRPr="4EECB916">
        <w:rPr>
          <w:rFonts w:ascii="Segoe UI" w:eastAsia="Segoe UI" w:hAnsi="Segoe UI" w:cs="Segoe UI"/>
          <w:color w:val="1A1A1A"/>
          <w:lang w:val="en-GB" w:bidi="en-GB"/>
        </w:rPr>
        <w:t>screen</w:t>
      </w:r>
      <w:r w:rsidRPr="4EECB916">
        <w:rPr>
          <w:rFonts w:ascii="Segoe UI" w:eastAsia="Segoe UI" w:hAnsi="Segoe UI" w:cs="Segoe UI"/>
          <w:color w:val="1A1A1A"/>
          <w:lang w:val="en-GB"/>
        </w:rPr>
        <w:t>writer</w:t>
      </w:r>
      <w:r w:rsidRPr="4EECB916">
        <w:rPr>
          <w:rFonts w:ascii="Segoe UI" w:eastAsia="Segoe UI" w:hAnsi="Segoe UI" w:cs="Segoe UI"/>
          <w:lang w:val="en-GB"/>
        </w:rPr>
        <w:t xml:space="preserve"> </w:t>
      </w:r>
      <w:r w:rsidRPr="4EECB916">
        <w:rPr>
          <w:rFonts w:ascii="Segoe UI" w:eastAsia="Segoe UI" w:hAnsi="Segoe UI" w:cs="Segoe UI"/>
          <w:b/>
          <w:bCs/>
          <w:color w:val="1A1A1A"/>
          <w:lang w:val="en-GB"/>
        </w:rPr>
        <w:t>Hlynur Pálmason</w:t>
      </w:r>
      <w:r w:rsidRPr="4EECB916">
        <w:rPr>
          <w:rFonts w:ascii="Segoe UI" w:eastAsia="Segoe UI" w:hAnsi="Segoe UI" w:cs="Segoe UI"/>
          <w:lang w:val="en-GB"/>
        </w:rPr>
        <w:t xml:space="preserve"> </w:t>
      </w:r>
      <w:r w:rsidRPr="4EECB916">
        <w:rPr>
          <w:rFonts w:ascii="Segoe UI" w:eastAsia="Segoe UI" w:hAnsi="Segoe UI" w:cs="Segoe UI"/>
          <w:color w:val="1A1A1A"/>
          <w:lang w:val="en-GB"/>
        </w:rPr>
        <w:t>and producers</w:t>
      </w:r>
      <w:r w:rsidRPr="4EECB916">
        <w:rPr>
          <w:rFonts w:ascii="Segoe UI" w:eastAsia="Segoe UI" w:hAnsi="Segoe UI" w:cs="Segoe UI"/>
          <w:lang w:val="en-GB"/>
        </w:rPr>
        <w:t xml:space="preserve"> </w:t>
      </w:r>
      <w:r w:rsidRPr="4EECB916">
        <w:rPr>
          <w:rFonts w:ascii="Segoe UI" w:eastAsia="Segoe UI" w:hAnsi="Segoe UI" w:cs="Segoe UI"/>
          <w:b/>
          <w:bCs/>
          <w:color w:val="1A1A1A"/>
          <w:lang w:val="en-GB"/>
        </w:rPr>
        <w:t>Anton Máni Svansson</w:t>
      </w:r>
      <w:r w:rsidRPr="4EECB916">
        <w:rPr>
          <w:rFonts w:ascii="Segoe UI" w:eastAsia="Segoe UI" w:hAnsi="Segoe UI" w:cs="Segoe UI"/>
          <w:lang w:val="en-GB"/>
        </w:rPr>
        <w:t xml:space="preserve"> </w:t>
      </w:r>
      <w:r w:rsidRPr="4EECB916">
        <w:rPr>
          <w:rFonts w:ascii="Segoe UI" w:eastAsia="Segoe UI" w:hAnsi="Segoe UI" w:cs="Segoe UI"/>
          <w:color w:val="1A1A1A"/>
          <w:lang w:val="en-GB"/>
        </w:rPr>
        <w:t>and</w:t>
      </w:r>
      <w:r w:rsidRPr="4EECB916">
        <w:rPr>
          <w:rFonts w:ascii="Segoe UI" w:eastAsia="Segoe UI" w:hAnsi="Segoe UI" w:cs="Segoe UI"/>
          <w:lang w:val="en-GB"/>
        </w:rPr>
        <w:t xml:space="preserve"> </w:t>
      </w:r>
      <w:r w:rsidRPr="4EECB916">
        <w:rPr>
          <w:rFonts w:ascii="Segoe UI" w:eastAsia="Segoe UI" w:hAnsi="Segoe UI" w:cs="Segoe UI"/>
          <w:b/>
          <w:bCs/>
          <w:color w:val="1A1A1A"/>
          <w:lang w:val="en-GB"/>
        </w:rPr>
        <w:t>Katrin Pors</w:t>
      </w:r>
      <w:r w:rsidRPr="4EECB916">
        <w:rPr>
          <w:rFonts w:ascii="Segoe UI" w:eastAsia="Segoe UI" w:hAnsi="Segoe UI" w:cs="Segoe UI"/>
          <w:color w:val="1A1A1A"/>
          <w:lang w:val="en-GB"/>
        </w:rPr>
        <w:t>.</w:t>
      </w:r>
    </w:p>
    <w:p w14:paraId="52AA8D32" w14:textId="67B992B8" w:rsidR="00836BB6" w:rsidRPr="00AD7F13" w:rsidRDefault="00836BB6" w:rsidP="4EECB916">
      <w:pPr>
        <w:rPr>
          <w:rFonts w:ascii="Segoe UI" w:eastAsia="Segoe UI" w:hAnsi="Segoe UI" w:cs="Segoe UI"/>
          <w:u w:val="single"/>
          <w:lang w:val="en-GB"/>
        </w:rPr>
      </w:pPr>
      <w:r>
        <w:br/>
      </w:r>
      <w:r w:rsidR="783246F8" w:rsidRPr="4EECB916">
        <w:rPr>
          <w:rFonts w:ascii="Segoe UI" w:eastAsia="Segoe UI" w:hAnsi="Segoe UI" w:cs="Segoe UI"/>
          <w:b/>
          <w:bCs/>
          <w:lang w:val="en-GB" w:bidi="en-GB"/>
        </w:rPr>
        <w:t>Rationale</w:t>
      </w:r>
      <w:r w:rsidR="783246F8" w:rsidRPr="4EECB916">
        <w:rPr>
          <w:rFonts w:ascii="Segoe UI" w:eastAsia="Segoe UI" w:hAnsi="Segoe UI" w:cs="Segoe UI"/>
          <w:b/>
          <w:bCs/>
          <w:lang w:val="en-GB"/>
        </w:rPr>
        <w:t>:</w:t>
      </w:r>
    </w:p>
    <w:p w14:paraId="610C4D01" w14:textId="5CB35868" w:rsidR="00836BB6" w:rsidRPr="00AD7F13" w:rsidRDefault="00860A50" w:rsidP="4EECB916">
      <w:pPr>
        <w:rPr>
          <w:rFonts w:ascii="Segoe UI" w:eastAsia="Segoe UI" w:hAnsi="Segoe UI" w:cs="Segoe UI"/>
          <w:lang w:val="en-GB"/>
        </w:rPr>
      </w:pPr>
      <w:r w:rsidRPr="4EECB916">
        <w:rPr>
          <w:rFonts w:ascii="Segoe UI" w:eastAsia="Segoe UI" w:hAnsi="Segoe UI" w:cs="Segoe UI"/>
          <w:i/>
          <w:iCs/>
          <w:lang w:val="en-GB"/>
        </w:rPr>
        <w:t>The Love That Remains</w:t>
      </w:r>
      <w:r w:rsidRPr="4EECB916">
        <w:rPr>
          <w:rFonts w:ascii="Segoe UI" w:eastAsia="Segoe UI" w:hAnsi="Segoe UI" w:cs="Segoe UI"/>
          <w:lang w:val="en-GB"/>
        </w:rPr>
        <w:t xml:space="preserve"> depicts a year in the life of Anna and Magnús</w:t>
      </w:r>
      <w:r w:rsidR="743E37F1" w:rsidRPr="4EECB916">
        <w:rPr>
          <w:rFonts w:ascii="Segoe UI" w:eastAsia="Segoe UI" w:hAnsi="Segoe UI" w:cs="Segoe UI"/>
          <w:lang w:val="en-GB"/>
        </w:rPr>
        <w:t>,</w:t>
      </w:r>
      <w:r w:rsidRPr="4EECB916">
        <w:rPr>
          <w:rFonts w:ascii="Segoe UI" w:eastAsia="Segoe UI" w:hAnsi="Segoe UI" w:cs="Segoe UI"/>
          <w:lang w:val="en-GB"/>
        </w:rPr>
        <w:t xml:space="preserve"> a newly separated couple, as they navigate work, sex</w:t>
      </w:r>
      <w:r w:rsidRPr="4EECB916">
        <w:rPr>
          <w:rFonts w:ascii="Segoe UI" w:eastAsia="Segoe UI" w:hAnsi="Segoe UI" w:cs="Segoe UI"/>
          <w:lang w:val="en-GB" w:bidi="en-GB"/>
        </w:rPr>
        <w:t>,</w:t>
      </w:r>
      <w:r w:rsidRPr="4EECB916">
        <w:rPr>
          <w:rFonts w:ascii="Segoe UI" w:eastAsia="Segoe UI" w:hAnsi="Segoe UI" w:cs="Segoe UI"/>
          <w:lang w:val="en-GB"/>
        </w:rPr>
        <w:t xml:space="preserve"> and the complexities of a family that includes a teenage daughter and twin boys. Scenes of family life invoke the gravitational pull of old certainties and emotional attachments that have shifted but not entirely dissipated. </w:t>
      </w:r>
    </w:p>
    <w:p w14:paraId="2FF30C63" w14:textId="40ECF3FF" w:rsidR="00836BB6" w:rsidRPr="00AD7F13" w:rsidRDefault="00860A50" w:rsidP="4EECB916">
      <w:pPr>
        <w:rPr>
          <w:rFonts w:ascii="Segoe UI" w:eastAsia="Segoe UI" w:hAnsi="Segoe UI" w:cs="Segoe UI"/>
          <w:lang w:val="en-GB"/>
        </w:rPr>
      </w:pPr>
      <w:r w:rsidRPr="4EECB916">
        <w:rPr>
          <w:rFonts w:ascii="Segoe UI" w:eastAsia="Segoe UI" w:hAnsi="Segoe UI" w:cs="Segoe UI"/>
          <w:lang w:val="en-GB"/>
        </w:rPr>
        <w:t>Pálmason employs various editing r</w:t>
      </w:r>
      <w:r w:rsidR="2CB76289" w:rsidRPr="4EECB916">
        <w:rPr>
          <w:rFonts w:ascii="Segoe UI" w:eastAsia="Segoe UI" w:hAnsi="Segoe UI" w:cs="Segoe UI"/>
          <w:lang w:val="en-GB"/>
        </w:rPr>
        <w:t>h</w:t>
      </w:r>
      <w:r w:rsidRPr="4EECB916">
        <w:rPr>
          <w:rFonts w:ascii="Segoe UI" w:eastAsia="Segoe UI" w:hAnsi="Segoe UI" w:cs="Segoe UI"/>
          <w:lang w:val="en-GB"/>
        </w:rPr>
        <w:t xml:space="preserve">ythms, the most conspicuous being the montage sequences along with time lapses, but he is also happy to dwell on things that capture the interest of the camera and the narration, and he is not immune to the beauty of the landscape, although by using it to frame a dysfunctional family he manages to keep from fetishising it. Pálmason also continues to employ a 4:3 aspect ratio while emphasising still photography, here combining it with split screens and switching to home video footage to emphasise the passage of time. This assured visual style now combines with a more experimental take on </w:t>
      </w:r>
      <w:r w:rsidRPr="4EECB916">
        <w:rPr>
          <w:rFonts w:ascii="Segoe UI" w:eastAsia="Segoe UI" w:hAnsi="Segoe UI" w:cs="Segoe UI"/>
          <w:lang w:val="en-GB" w:bidi="en-GB"/>
        </w:rPr>
        <w:t xml:space="preserve">a </w:t>
      </w:r>
      <w:r w:rsidRPr="4EECB916">
        <w:rPr>
          <w:rFonts w:ascii="Segoe UI" w:eastAsia="Segoe UI" w:hAnsi="Segoe UI" w:cs="Segoe UI"/>
          <w:lang w:val="en-GB"/>
        </w:rPr>
        <w:t xml:space="preserve">linear narrative than in the past, leaving gaps and temporal jumps. The resulting whole is nevertheless a clear-eyed and humorous take on grief and love, art and work. </w:t>
      </w:r>
    </w:p>
    <w:p w14:paraId="37D7A98C" w14:textId="77777777" w:rsidR="00836BB6" w:rsidRPr="00AD7F13" w:rsidRDefault="00836BB6" w:rsidP="4EECB916">
      <w:pPr>
        <w:rPr>
          <w:rFonts w:ascii="Segoe UI" w:eastAsia="Segoe UI" w:hAnsi="Segoe UI" w:cs="Segoe UI"/>
          <w:lang w:val="en-GB"/>
        </w:rPr>
      </w:pPr>
    </w:p>
    <w:p w14:paraId="015527BA" w14:textId="32C7579E" w:rsidR="009F464D" w:rsidRPr="00AD7F13" w:rsidRDefault="573E11B0" w:rsidP="4EECB916">
      <w:pPr>
        <w:rPr>
          <w:rFonts w:ascii="Segoe UI" w:eastAsia="Segoe UI" w:hAnsi="Segoe UI" w:cs="Segoe UI"/>
          <w:b/>
          <w:bCs/>
          <w:lang w:val="en-GB"/>
        </w:rPr>
      </w:pPr>
      <w:r w:rsidRPr="4EECB916">
        <w:rPr>
          <w:rFonts w:ascii="Segoe UI" w:eastAsia="Segoe UI" w:hAnsi="Segoe UI" w:cs="Segoe UI"/>
          <w:b/>
          <w:bCs/>
          <w:lang w:val="en-GB"/>
        </w:rPr>
        <w:t>Bio</w:t>
      </w:r>
      <w:r w:rsidRPr="4EECB916">
        <w:rPr>
          <w:rFonts w:ascii="Segoe UI" w:eastAsia="Segoe UI" w:hAnsi="Segoe UI" w:cs="Segoe UI"/>
          <w:b/>
          <w:bCs/>
          <w:lang w:val="en-GB" w:bidi="en-GB"/>
        </w:rPr>
        <w:t>graphie</w:t>
      </w:r>
      <w:r w:rsidRPr="4EECB916">
        <w:rPr>
          <w:rFonts w:ascii="Segoe UI" w:eastAsia="Segoe UI" w:hAnsi="Segoe UI" w:cs="Segoe UI"/>
          <w:b/>
          <w:bCs/>
          <w:lang w:val="en-GB"/>
        </w:rPr>
        <w:t>s</w:t>
      </w:r>
    </w:p>
    <w:p w14:paraId="33F9B048" w14:textId="29BF9455" w:rsidR="00836BB6" w:rsidRPr="00AD7F13" w:rsidRDefault="0DFFE345" w:rsidP="4EECB916">
      <w:pPr>
        <w:rPr>
          <w:rFonts w:ascii="Segoe UI" w:eastAsia="Segoe UI" w:hAnsi="Segoe UI" w:cs="Segoe UI"/>
          <w:lang w:val="en-GB"/>
        </w:rPr>
      </w:pPr>
      <w:r w:rsidRPr="4EECB916">
        <w:rPr>
          <w:rFonts w:ascii="Segoe UI" w:eastAsia="Segoe UI" w:hAnsi="Segoe UI" w:cs="Segoe UI"/>
          <w:b/>
          <w:bCs/>
          <w:lang w:val="en-GB"/>
        </w:rPr>
        <w:t>Hlynur Pálmason</w:t>
      </w:r>
      <w:r w:rsidRPr="4EECB916">
        <w:rPr>
          <w:rFonts w:ascii="Segoe UI" w:eastAsia="Segoe UI" w:hAnsi="Segoe UI" w:cs="Segoe UI"/>
          <w:lang w:val="en-GB"/>
        </w:rPr>
        <w:t xml:space="preserve"> is an artist and filmmaker, born in 1984 in Iceland. Pálmason lives and works in Iceland and Denmark with his wife and three children. He began his career as a visual artist and went on to pursue an education at the National Film School of Denmark. His debut feature</w:t>
      </w:r>
      <w:r w:rsidRPr="4EECB916">
        <w:rPr>
          <w:rFonts w:ascii="Segoe UI" w:eastAsia="Segoe UI" w:hAnsi="Segoe UI" w:cs="Segoe UI"/>
          <w:lang w:val="en-GB" w:bidi="en-GB"/>
        </w:rPr>
        <w:t xml:space="preserve"> film</w:t>
      </w:r>
      <w:r w:rsidRPr="4EECB916">
        <w:rPr>
          <w:rFonts w:ascii="Segoe UI" w:eastAsia="Segoe UI" w:hAnsi="Segoe UI" w:cs="Segoe UI"/>
          <w:lang w:val="en-GB"/>
        </w:rPr>
        <w:t xml:space="preserve">, </w:t>
      </w:r>
      <w:r w:rsidRPr="4EECB916">
        <w:rPr>
          <w:rFonts w:ascii="Segoe UI" w:eastAsia="Segoe UI" w:hAnsi="Segoe UI" w:cs="Segoe UI"/>
          <w:i/>
          <w:iCs/>
          <w:lang w:val="en-GB"/>
        </w:rPr>
        <w:t xml:space="preserve">Winter Brothers </w:t>
      </w:r>
      <w:r w:rsidRPr="4EECB916">
        <w:rPr>
          <w:rFonts w:ascii="Segoe UI" w:eastAsia="Segoe UI" w:hAnsi="Segoe UI" w:cs="Segoe UI"/>
          <w:lang w:val="en-GB"/>
        </w:rPr>
        <w:t>(</w:t>
      </w:r>
      <w:r w:rsidRPr="4EECB916">
        <w:rPr>
          <w:rFonts w:ascii="Segoe UI" w:eastAsia="Segoe UI" w:hAnsi="Segoe UI" w:cs="Segoe UI"/>
          <w:i/>
          <w:iCs/>
          <w:lang w:val="en-GB"/>
        </w:rPr>
        <w:t>Vinterbrødre</w:t>
      </w:r>
      <w:r w:rsidRPr="4EECB916">
        <w:rPr>
          <w:rFonts w:ascii="Segoe UI" w:eastAsia="Segoe UI" w:hAnsi="Segoe UI" w:cs="Segoe UI"/>
          <w:lang w:val="en-GB"/>
        </w:rPr>
        <w:t xml:space="preserve">), </w:t>
      </w:r>
      <w:r w:rsidRPr="4EECB916">
        <w:rPr>
          <w:rFonts w:ascii="Segoe UI" w:eastAsia="Segoe UI" w:hAnsi="Segoe UI" w:cs="Segoe UI"/>
          <w:lang w:val="en-GB" w:bidi="en-GB"/>
        </w:rPr>
        <w:t>had its premiere</w:t>
      </w:r>
      <w:r w:rsidRPr="4EECB916">
        <w:rPr>
          <w:rFonts w:ascii="Segoe UI" w:eastAsia="Segoe UI" w:hAnsi="Segoe UI" w:cs="Segoe UI"/>
          <w:lang w:val="en-GB"/>
        </w:rPr>
        <w:t xml:space="preserve"> in the main competition at the 2017 Locarno Film Festival. His second feature</w:t>
      </w:r>
      <w:r w:rsidRPr="4EECB916">
        <w:rPr>
          <w:rFonts w:ascii="Segoe UI" w:eastAsia="Segoe UI" w:hAnsi="Segoe UI" w:cs="Segoe UI"/>
          <w:lang w:val="en-GB" w:bidi="en-GB"/>
        </w:rPr>
        <w:t xml:space="preserve"> film</w:t>
      </w:r>
      <w:r w:rsidRPr="4EECB916">
        <w:rPr>
          <w:rFonts w:ascii="Segoe UI" w:eastAsia="Segoe UI" w:hAnsi="Segoe UI" w:cs="Segoe UI"/>
          <w:lang w:val="en-GB"/>
        </w:rPr>
        <w:t xml:space="preserve">, </w:t>
      </w:r>
      <w:r w:rsidRPr="4EECB916">
        <w:rPr>
          <w:rFonts w:ascii="Segoe UI" w:eastAsia="Segoe UI" w:hAnsi="Segoe UI" w:cs="Segoe UI"/>
          <w:i/>
          <w:iCs/>
          <w:lang w:val="en-GB"/>
        </w:rPr>
        <w:t xml:space="preserve">A White, White Day </w:t>
      </w:r>
      <w:r w:rsidRPr="4EECB916">
        <w:rPr>
          <w:rFonts w:ascii="Segoe UI" w:eastAsia="Segoe UI" w:hAnsi="Segoe UI" w:cs="Segoe UI"/>
          <w:lang w:val="en-GB"/>
        </w:rPr>
        <w:t>(</w:t>
      </w:r>
      <w:r w:rsidRPr="4EECB916">
        <w:rPr>
          <w:rFonts w:ascii="Segoe UI" w:eastAsia="Segoe UI" w:hAnsi="Segoe UI" w:cs="Segoe UI"/>
          <w:i/>
          <w:iCs/>
          <w:lang w:val="en-GB"/>
        </w:rPr>
        <w:t>Hvítur, hvítur dagur</w:t>
      </w:r>
      <w:r w:rsidRPr="4EECB916">
        <w:rPr>
          <w:rFonts w:ascii="Segoe UI" w:eastAsia="Segoe UI" w:hAnsi="Segoe UI" w:cs="Segoe UI"/>
          <w:lang w:val="en-GB" w:bidi="en-GB"/>
        </w:rPr>
        <w:t>) then had its premiere</w:t>
      </w:r>
      <w:r w:rsidRPr="4EECB916">
        <w:rPr>
          <w:rFonts w:ascii="Segoe UI" w:eastAsia="Segoe UI" w:hAnsi="Segoe UI" w:cs="Segoe UI"/>
          <w:lang w:val="en-GB"/>
        </w:rPr>
        <w:t xml:space="preserve"> at the 2019 Cannes Critic</w:t>
      </w:r>
      <w:r w:rsidRPr="4EECB916">
        <w:rPr>
          <w:rFonts w:ascii="Segoe UI" w:eastAsia="Segoe UI" w:hAnsi="Segoe UI" w:cs="Segoe UI"/>
          <w:lang w:val="en-GB" w:bidi="en-GB"/>
        </w:rPr>
        <w:t>s</w:t>
      </w:r>
      <w:r w:rsidRPr="4EECB916">
        <w:rPr>
          <w:rFonts w:ascii="Segoe UI" w:eastAsia="Segoe UI" w:hAnsi="Segoe UI" w:cs="Segoe UI"/>
          <w:lang w:val="en-GB"/>
        </w:rPr>
        <w:t xml:space="preserve">’ Week, </w:t>
      </w:r>
      <w:r w:rsidRPr="4EECB916">
        <w:rPr>
          <w:rFonts w:ascii="Segoe UI" w:eastAsia="Segoe UI" w:hAnsi="Segoe UI" w:cs="Segoe UI"/>
          <w:lang w:val="en-GB" w:bidi="en-GB"/>
        </w:rPr>
        <w:t xml:space="preserve">while </w:t>
      </w:r>
      <w:r w:rsidRPr="4EECB916">
        <w:rPr>
          <w:rFonts w:ascii="Segoe UI" w:eastAsia="Segoe UI" w:hAnsi="Segoe UI" w:cs="Segoe UI"/>
          <w:lang w:val="en-GB"/>
        </w:rPr>
        <w:t xml:space="preserve">his next feature </w:t>
      </w:r>
      <w:r w:rsidRPr="4EECB916">
        <w:rPr>
          <w:rFonts w:ascii="Segoe UI" w:eastAsia="Segoe UI" w:hAnsi="Segoe UI" w:cs="Segoe UI"/>
          <w:i/>
          <w:iCs/>
          <w:lang w:val="en-GB"/>
        </w:rPr>
        <w:t>Godland</w:t>
      </w:r>
      <w:r w:rsidRPr="4EECB916">
        <w:rPr>
          <w:rFonts w:ascii="Segoe UI" w:eastAsia="Segoe UI" w:hAnsi="Segoe UI" w:cs="Segoe UI"/>
          <w:lang w:val="en-GB"/>
        </w:rPr>
        <w:t xml:space="preserve"> (</w:t>
      </w:r>
      <w:r w:rsidRPr="4EECB916">
        <w:rPr>
          <w:rFonts w:ascii="Segoe UI" w:eastAsia="Segoe UI" w:hAnsi="Segoe UI" w:cs="Segoe UI"/>
          <w:i/>
          <w:iCs/>
          <w:lang w:val="en-GB"/>
        </w:rPr>
        <w:t>Vanskabte land</w:t>
      </w:r>
      <w:r w:rsidRPr="4EECB916">
        <w:rPr>
          <w:rFonts w:ascii="Segoe UI" w:eastAsia="Segoe UI" w:hAnsi="Segoe UI" w:cs="Segoe UI"/>
          <w:lang w:val="en-GB" w:bidi="en-GB"/>
        </w:rPr>
        <w:t>) had its premiere</w:t>
      </w:r>
      <w:r w:rsidRPr="4EECB916">
        <w:rPr>
          <w:rFonts w:ascii="Segoe UI" w:eastAsia="Segoe UI" w:hAnsi="Segoe UI" w:cs="Segoe UI"/>
          <w:lang w:val="en-GB"/>
        </w:rPr>
        <w:t xml:space="preserve"> in Un Certain Regard at the 2022 Cannes Film Festival. His latest feature</w:t>
      </w:r>
      <w:r w:rsidRPr="4EECB916">
        <w:rPr>
          <w:rFonts w:ascii="Segoe UI" w:eastAsia="Segoe UI" w:hAnsi="Segoe UI" w:cs="Segoe UI"/>
          <w:lang w:val="en-GB" w:bidi="en-GB"/>
        </w:rPr>
        <w:t xml:space="preserve"> film</w:t>
      </w:r>
      <w:r w:rsidRPr="4EECB916">
        <w:rPr>
          <w:rFonts w:ascii="Segoe UI" w:eastAsia="Segoe UI" w:hAnsi="Segoe UI" w:cs="Segoe UI"/>
          <w:lang w:val="en-GB"/>
        </w:rPr>
        <w:t xml:space="preserve">, </w:t>
      </w:r>
      <w:r w:rsidRPr="4EECB916">
        <w:rPr>
          <w:rFonts w:ascii="Segoe UI" w:eastAsia="Segoe UI" w:hAnsi="Segoe UI" w:cs="Segoe UI"/>
          <w:i/>
          <w:iCs/>
          <w:lang w:val="en-GB"/>
        </w:rPr>
        <w:t>The Love That Remains</w:t>
      </w:r>
      <w:r w:rsidRPr="4EECB916">
        <w:rPr>
          <w:rFonts w:ascii="Segoe UI" w:eastAsia="Segoe UI" w:hAnsi="Segoe UI" w:cs="Segoe UI"/>
          <w:lang w:val="en-GB" w:bidi="en-GB"/>
        </w:rPr>
        <w:t>, had its premiere at</w:t>
      </w:r>
      <w:r w:rsidRPr="4EECB916">
        <w:rPr>
          <w:rFonts w:ascii="Segoe UI" w:eastAsia="Segoe UI" w:hAnsi="Segoe UI" w:cs="Segoe UI"/>
          <w:lang w:val="en-GB"/>
        </w:rPr>
        <w:t xml:space="preserve"> the Cannes Premiere section 2025. </w:t>
      </w:r>
      <w:proofErr w:type="gramStart"/>
      <w:r w:rsidRPr="4EECB916">
        <w:rPr>
          <w:rFonts w:ascii="Segoe UI" w:eastAsia="Segoe UI" w:hAnsi="Segoe UI" w:cs="Segoe UI"/>
          <w:lang w:val="en-GB"/>
        </w:rPr>
        <w:t xml:space="preserve">All </w:t>
      </w:r>
      <w:r w:rsidR="74834FAD" w:rsidRPr="4EECB916">
        <w:rPr>
          <w:rFonts w:ascii="Segoe UI" w:eastAsia="Segoe UI" w:hAnsi="Segoe UI" w:cs="Segoe UI"/>
          <w:lang w:val="en-GB"/>
        </w:rPr>
        <w:t>of</w:t>
      </w:r>
      <w:proofErr w:type="gramEnd"/>
      <w:r w:rsidR="74834FAD" w:rsidRPr="4EECB916">
        <w:rPr>
          <w:rFonts w:ascii="Segoe UI" w:eastAsia="Segoe UI" w:hAnsi="Segoe UI" w:cs="Segoe UI"/>
          <w:lang w:val="en-GB"/>
        </w:rPr>
        <w:t xml:space="preserve"> his</w:t>
      </w:r>
      <w:r w:rsidRPr="4EECB916">
        <w:rPr>
          <w:rFonts w:ascii="Segoe UI" w:eastAsia="Segoe UI" w:hAnsi="Segoe UI" w:cs="Segoe UI"/>
          <w:lang w:val="en-GB"/>
        </w:rPr>
        <w:t xml:space="preserve"> film</w:t>
      </w:r>
      <w:r w:rsidR="64C8FDA9" w:rsidRPr="4EECB916">
        <w:rPr>
          <w:rFonts w:ascii="Segoe UI" w:eastAsia="Segoe UI" w:hAnsi="Segoe UI" w:cs="Segoe UI"/>
          <w:lang w:val="en-GB"/>
        </w:rPr>
        <w:t>s</w:t>
      </w:r>
      <w:r w:rsidRPr="4EECB916">
        <w:rPr>
          <w:rFonts w:ascii="Segoe UI" w:eastAsia="Segoe UI" w:hAnsi="Segoe UI" w:cs="Segoe UI"/>
          <w:lang w:val="en-GB"/>
        </w:rPr>
        <w:t xml:space="preserve"> </w:t>
      </w:r>
      <w:r w:rsidR="26170E34" w:rsidRPr="4EECB916">
        <w:rPr>
          <w:rFonts w:ascii="Segoe UI" w:eastAsia="Segoe UI" w:hAnsi="Segoe UI" w:cs="Segoe UI"/>
          <w:lang w:val="en-GB"/>
        </w:rPr>
        <w:t>have</w:t>
      </w:r>
      <w:r w:rsidRPr="4EECB916">
        <w:rPr>
          <w:rFonts w:ascii="Segoe UI" w:eastAsia="Segoe UI" w:hAnsi="Segoe UI" w:cs="Segoe UI"/>
          <w:lang w:val="en-GB"/>
        </w:rPr>
        <w:t xml:space="preserve"> been nominated </w:t>
      </w:r>
      <w:r w:rsidRPr="4EECB916">
        <w:rPr>
          <w:rFonts w:ascii="Segoe UI" w:eastAsia="Segoe UI" w:hAnsi="Segoe UI" w:cs="Segoe UI"/>
          <w:lang w:val="en-GB" w:bidi="en-GB"/>
        </w:rPr>
        <w:t>for</w:t>
      </w:r>
      <w:r w:rsidRPr="4EECB916">
        <w:rPr>
          <w:rFonts w:ascii="Segoe UI" w:eastAsia="Segoe UI" w:hAnsi="Segoe UI" w:cs="Segoe UI"/>
          <w:lang w:val="en-GB"/>
        </w:rPr>
        <w:t xml:space="preserve"> </w:t>
      </w:r>
      <w:r w:rsidR="43BE6EF9" w:rsidRPr="4EECB916">
        <w:rPr>
          <w:rFonts w:ascii="Segoe UI" w:eastAsia="Segoe UI" w:hAnsi="Segoe UI" w:cs="Segoe UI"/>
          <w:lang w:val="en-GB"/>
        </w:rPr>
        <w:t xml:space="preserve">the </w:t>
      </w:r>
      <w:r w:rsidRPr="4EECB916">
        <w:rPr>
          <w:rFonts w:ascii="Segoe UI" w:eastAsia="Segoe UI" w:hAnsi="Segoe UI" w:cs="Segoe UI"/>
          <w:lang w:val="en-GB"/>
        </w:rPr>
        <w:t>Nordic Council Film Prize.</w:t>
      </w:r>
    </w:p>
    <w:p w14:paraId="6A49F711" w14:textId="77777777" w:rsidR="00836BB6" w:rsidRPr="00AD7F13" w:rsidRDefault="00836BB6" w:rsidP="4EECB916">
      <w:pPr>
        <w:rPr>
          <w:rFonts w:ascii="Segoe UI" w:eastAsia="Segoe UI" w:hAnsi="Segoe UI" w:cs="Segoe UI"/>
          <w:lang w:val="en-GB"/>
        </w:rPr>
      </w:pPr>
    </w:p>
    <w:p w14:paraId="0F18E219" w14:textId="7539D10B" w:rsidR="004A1F92" w:rsidRPr="00AD7F13" w:rsidRDefault="1E4AA207" w:rsidP="4EECB916">
      <w:pPr>
        <w:jc w:val="both"/>
        <w:rPr>
          <w:rFonts w:ascii="Segoe UI" w:eastAsia="Segoe UI" w:hAnsi="Segoe UI" w:cs="Segoe UI"/>
          <w:lang w:val="en-GB"/>
        </w:rPr>
      </w:pPr>
      <w:r w:rsidRPr="4EECB916">
        <w:rPr>
          <w:rFonts w:ascii="Segoe UI" w:eastAsia="Segoe UI" w:hAnsi="Segoe UI" w:cs="Segoe UI"/>
          <w:b/>
          <w:bCs/>
          <w:lang w:val="en-GB"/>
        </w:rPr>
        <w:lastRenderedPageBreak/>
        <w:t>Anton Máni Svansson</w:t>
      </w:r>
      <w:r w:rsidRPr="4EECB916">
        <w:rPr>
          <w:rFonts w:ascii="Segoe UI" w:eastAsia="Segoe UI" w:hAnsi="Segoe UI" w:cs="Segoe UI"/>
          <w:lang w:val="en-GB"/>
        </w:rPr>
        <w:t>, founder of the Reykjavík</w:t>
      </w:r>
      <w:r w:rsidR="7D495F75" w:rsidRPr="4EECB916">
        <w:rPr>
          <w:rFonts w:ascii="Segoe UI" w:eastAsia="Segoe UI" w:hAnsi="Segoe UI" w:cs="Segoe UI"/>
          <w:lang w:val="en-GB" w:bidi="en-GB"/>
        </w:rPr>
        <w:t>-</w:t>
      </w:r>
      <w:r w:rsidRPr="4EECB916">
        <w:rPr>
          <w:rFonts w:ascii="Segoe UI" w:eastAsia="Segoe UI" w:hAnsi="Segoe UI" w:cs="Segoe UI"/>
          <w:lang w:val="en-GB"/>
        </w:rPr>
        <w:t xml:space="preserve">based production company STILL VIVID, is an Icelandic film producer whose works combine artistic ambition with international reach. His collaborations have yielded acclaimed films such as </w:t>
      </w:r>
      <w:r w:rsidRPr="4EECB916">
        <w:rPr>
          <w:rFonts w:ascii="Segoe UI" w:eastAsia="Segoe UI" w:hAnsi="Segoe UI" w:cs="Segoe UI"/>
          <w:i/>
          <w:iCs/>
          <w:lang w:val="en-GB"/>
        </w:rPr>
        <w:t>Heartstone</w:t>
      </w:r>
      <w:r w:rsidRPr="4EECB916">
        <w:rPr>
          <w:rFonts w:ascii="Segoe UI" w:eastAsia="Segoe UI" w:hAnsi="Segoe UI" w:cs="Segoe UI"/>
          <w:lang w:val="en-GB"/>
        </w:rPr>
        <w:t xml:space="preserve">, </w:t>
      </w:r>
      <w:r w:rsidRPr="4EECB916">
        <w:rPr>
          <w:rFonts w:ascii="Segoe UI" w:eastAsia="Segoe UI" w:hAnsi="Segoe UI" w:cs="Segoe UI"/>
          <w:i/>
          <w:iCs/>
          <w:lang w:val="en-GB"/>
        </w:rPr>
        <w:t>A White, White Day</w:t>
      </w:r>
      <w:r w:rsidRPr="4EECB916">
        <w:rPr>
          <w:rFonts w:ascii="Segoe UI" w:eastAsia="Segoe UI" w:hAnsi="Segoe UI" w:cs="Segoe UI"/>
          <w:lang w:val="en-GB"/>
        </w:rPr>
        <w:t xml:space="preserve">, </w:t>
      </w:r>
      <w:r w:rsidRPr="4EECB916">
        <w:rPr>
          <w:rFonts w:ascii="Segoe UI" w:eastAsia="Segoe UI" w:hAnsi="Segoe UI" w:cs="Segoe UI"/>
          <w:i/>
          <w:iCs/>
          <w:lang w:val="en-GB"/>
        </w:rPr>
        <w:t>Beautiful Beings</w:t>
      </w:r>
      <w:r w:rsidRPr="4EECB916">
        <w:rPr>
          <w:rFonts w:ascii="Segoe UI" w:eastAsia="Segoe UI" w:hAnsi="Segoe UI" w:cs="Segoe UI"/>
          <w:lang w:val="en-GB"/>
        </w:rPr>
        <w:t xml:space="preserve">, </w:t>
      </w:r>
      <w:r w:rsidRPr="4EECB916">
        <w:rPr>
          <w:rFonts w:ascii="Segoe UI" w:eastAsia="Segoe UI" w:hAnsi="Segoe UI" w:cs="Segoe UI"/>
          <w:i/>
          <w:iCs/>
          <w:lang w:val="en-GB"/>
        </w:rPr>
        <w:t>Godland</w:t>
      </w:r>
      <w:r w:rsidRPr="4EECB916">
        <w:rPr>
          <w:rFonts w:ascii="Segoe UI" w:eastAsia="Segoe UI" w:hAnsi="Segoe UI" w:cs="Segoe UI"/>
          <w:lang w:val="en-GB"/>
        </w:rPr>
        <w:t xml:space="preserve">, and </w:t>
      </w:r>
      <w:r w:rsidRPr="4EECB916">
        <w:rPr>
          <w:rFonts w:ascii="Segoe UI" w:eastAsia="Segoe UI" w:hAnsi="Segoe UI" w:cs="Segoe UI"/>
          <w:i/>
          <w:iCs/>
          <w:lang w:val="en-GB"/>
        </w:rPr>
        <w:t>The Love That Remains</w:t>
      </w:r>
      <w:r w:rsidRPr="4EECB916">
        <w:rPr>
          <w:rFonts w:ascii="Segoe UI" w:eastAsia="Segoe UI" w:hAnsi="Segoe UI" w:cs="Segoe UI"/>
          <w:lang w:val="en-GB"/>
        </w:rPr>
        <w:t xml:space="preserve">. His productions have </w:t>
      </w:r>
      <w:r w:rsidRPr="4EECB916">
        <w:rPr>
          <w:rFonts w:ascii="Segoe UI" w:eastAsia="Segoe UI" w:hAnsi="Segoe UI" w:cs="Segoe UI"/>
          <w:lang w:val="en-GB" w:bidi="en-GB"/>
        </w:rPr>
        <w:t>garnered more than</w:t>
      </w:r>
      <w:r w:rsidRPr="4EECB916">
        <w:rPr>
          <w:rFonts w:ascii="Segoe UI" w:eastAsia="Segoe UI" w:hAnsi="Segoe UI" w:cs="Segoe UI"/>
          <w:lang w:val="en-GB"/>
        </w:rPr>
        <w:t xml:space="preserve"> 230 awards and</w:t>
      </w:r>
      <w:r w:rsidRPr="4EECB916">
        <w:rPr>
          <w:rFonts w:ascii="Segoe UI" w:eastAsia="Segoe UI" w:hAnsi="Segoe UI" w:cs="Segoe UI"/>
          <w:lang w:val="en-GB" w:bidi="en-GB"/>
        </w:rPr>
        <w:t xml:space="preserve"> been</w:t>
      </w:r>
      <w:r w:rsidRPr="4EECB916">
        <w:rPr>
          <w:rFonts w:ascii="Segoe UI" w:eastAsia="Segoe UI" w:hAnsi="Segoe UI" w:cs="Segoe UI"/>
          <w:lang w:val="en-GB"/>
        </w:rPr>
        <w:t xml:space="preserve"> premiered at leading festivals including Cannes, Berlin, and Venice. An alumnus of EAVE, EFP Producers on the Move, EAVE+, and ACE, he has also contributed to the Icelandic film industry through key roles on industry boards, including chairing the Association of Icelandic Film Producers (SÍK) and the Icelandic Film &amp; TV Academy (ÍKSA).</w:t>
      </w:r>
      <w:r w:rsidR="366B1E29" w:rsidRPr="4EECB916">
        <w:rPr>
          <w:rFonts w:ascii="Segoe UI" w:eastAsia="Segoe UI" w:hAnsi="Segoe UI" w:cs="Segoe UI"/>
          <w:lang w:val="en-GB"/>
        </w:rPr>
        <w:t xml:space="preserve"> He has also been nominated for the Nordic Council Film Prize several times. </w:t>
      </w:r>
    </w:p>
    <w:p w14:paraId="5608A9AD" w14:textId="77777777" w:rsidR="004A1F92" w:rsidRPr="00AD7F13" w:rsidRDefault="004A1F92" w:rsidP="4EECB916">
      <w:pPr>
        <w:jc w:val="both"/>
        <w:rPr>
          <w:rFonts w:ascii="Segoe UI" w:eastAsia="Segoe UI" w:hAnsi="Segoe UI" w:cs="Segoe UI"/>
          <w:lang w:val="en-GB"/>
        </w:rPr>
      </w:pPr>
    </w:p>
    <w:p w14:paraId="426C4E06" w14:textId="4ED81608" w:rsidR="004A1F92" w:rsidRPr="00AD7F13" w:rsidRDefault="7D495F75" w:rsidP="4EECB916">
      <w:pPr>
        <w:jc w:val="both"/>
        <w:rPr>
          <w:rFonts w:ascii="Segoe UI" w:eastAsia="Segoe UI" w:hAnsi="Segoe UI" w:cs="Segoe UI"/>
          <w:lang w:val="en-GB"/>
        </w:rPr>
      </w:pPr>
      <w:r w:rsidRPr="4EECB916">
        <w:rPr>
          <w:rFonts w:ascii="Segoe UI" w:eastAsia="Segoe UI" w:hAnsi="Segoe UI" w:cs="Segoe UI"/>
          <w:b/>
          <w:bCs/>
          <w:lang w:val="en-GB"/>
        </w:rPr>
        <w:t>Katrin Pors</w:t>
      </w:r>
      <w:r w:rsidRPr="4EECB916">
        <w:rPr>
          <w:rFonts w:ascii="Segoe UI" w:eastAsia="Segoe UI" w:hAnsi="Segoe UI" w:cs="Segoe UI"/>
          <w:lang w:val="en-GB"/>
        </w:rPr>
        <w:t xml:space="preserve"> </w:t>
      </w:r>
      <w:r w:rsidR="4F77A60A" w:rsidRPr="4EECB916">
        <w:rPr>
          <w:rFonts w:ascii="Segoe UI" w:eastAsia="Segoe UI" w:hAnsi="Segoe UI" w:cs="Segoe UI"/>
          <w:lang w:val="en-GB"/>
        </w:rPr>
        <w:t xml:space="preserve">from Denmark </w:t>
      </w:r>
      <w:r w:rsidRPr="4EECB916">
        <w:rPr>
          <w:rFonts w:ascii="Segoe UI" w:eastAsia="Segoe UI" w:hAnsi="Segoe UI" w:cs="Segoe UI"/>
          <w:lang w:val="en-GB"/>
        </w:rPr>
        <w:t xml:space="preserve">is </w:t>
      </w:r>
      <w:r w:rsidR="184BF794" w:rsidRPr="4EECB916">
        <w:rPr>
          <w:rFonts w:ascii="Segoe UI" w:eastAsia="Segoe UI" w:hAnsi="Segoe UI" w:cs="Segoe UI"/>
          <w:lang w:val="en-GB"/>
        </w:rPr>
        <w:t xml:space="preserve">the </w:t>
      </w:r>
      <w:r w:rsidRPr="4EECB916">
        <w:rPr>
          <w:rFonts w:ascii="Segoe UI" w:eastAsia="Segoe UI" w:hAnsi="Segoe UI" w:cs="Segoe UI"/>
          <w:lang w:val="en-GB"/>
        </w:rPr>
        <w:t xml:space="preserve">founder and producer of Snowglobe. </w:t>
      </w:r>
      <w:r w:rsidRPr="4EECB916">
        <w:rPr>
          <w:rFonts w:ascii="Segoe UI" w:eastAsia="Segoe UI" w:hAnsi="Segoe UI" w:cs="Segoe UI"/>
          <w:lang w:val="en-GB" w:bidi="en-GB"/>
        </w:rPr>
        <w:t>Together</w:t>
      </w:r>
      <w:r w:rsidRPr="4EECB916">
        <w:rPr>
          <w:rFonts w:ascii="Segoe UI" w:eastAsia="Segoe UI" w:hAnsi="Segoe UI" w:cs="Segoe UI"/>
          <w:lang w:val="en-GB"/>
        </w:rPr>
        <w:t xml:space="preserve"> with Anton Máni Svansson</w:t>
      </w:r>
      <w:r w:rsidRPr="4EECB916">
        <w:rPr>
          <w:rFonts w:ascii="Segoe UI" w:eastAsia="Segoe UI" w:hAnsi="Segoe UI" w:cs="Segoe UI"/>
          <w:lang w:val="en-GB" w:bidi="en-GB"/>
        </w:rPr>
        <w:t>, she has</w:t>
      </w:r>
      <w:r w:rsidRPr="4EECB916">
        <w:rPr>
          <w:rFonts w:ascii="Segoe UI" w:eastAsia="Segoe UI" w:hAnsi="Segoe UI" w:cs="Segoe UI"/>
          <w:lang w:val="en-GB"/>
        </w:rPr>
        <w:t xml:space="preserve"> produced Hlynur Pálmason</w:t>
      </w:r>
      <w:r w:rsidRPr="4EECB916">
        <w:rPr>
          <w:rFonts w:ascii="Segoe UI" w:eastAsia="Segoe UI" w:hAnsi="Segoe UI" w:cs="Segoe UI"/>
          <w:lang w:val="en-GB" w:bidi="en-GB"/>
        </w:rPr>
        <w:t>’</w:t>
      </w:r>
      <w:r w:rsidRPr="4EECB916">
        <w:rPr>
          <w:rFonts w:ascii="Segoe UI" w:eastAsia="Segoe UI" w:hAnsi="Segoe UI" w:cs="Segoe UI"/>
          <w:lang w:val="en-GB"/>
        </w:rPr>
        <w:t xml:space="preserve">s last five projects and is also the producer of </w:t>
      </w:r>
      <w:r w:rsidR="556D2F19" w:rsidRPr="4EECB916">
        <w:rPr>
          <w:rFonts w:ascii="Segoe UI" w:eastAsia="Segoe UI" w:hAnsi="Segoe UI" w:cs="Segoe UI"/>
          <w:lang w:val="en-GB"/>
        </w:rPr>
        <w:t xml:space="preserve">the 2026 nominee </w:t>
      </w:r>
      <w:r w:rsidRPr="4EECB916">
        <w:rPr>
          <w:rFonts w:ascii="Segoe UI" w:eastAsia="Segoe UI" w:hAnsi="Segoe UI" w:cs="Segoe UI"/>
          <w:i/>
          <w:iCs/>
          <w:lang w:val="en-GB"/>
        </w:rPr>
        <w:t>Beginnings</w:t>
      </w:r>
      <w:r w:rsidRPr="4EECB916">
        <w:rPr>
          <w:rFonts w:ascii="Segoe UI" w:eastAsia="Segoe UI" w:hAnsi="Segoe UI" w:cs="Segoe UI"/>
          <w:lang w:val="en-GB" w:bidi="en-GB"/>
        </w:rPr>
        <w:t>,</w:t>
      </w:r>
      <w:r w:rsidRPr="4EECB916">
        <w:rPr>
          <w:rFonts w:ascii="Segoe UI" w:eastAsia="Segoe UI" w:hAnsi="Segoe UI" w:cs="Segoe UI"/>
          <w:lang w:val="en-GB"/>
        </w:rPr>
        <w:t xml:space="preserve"> as well as co-producer </w:t>
      </w:r>
      <w:r w:rsidRPr="4EECB916">
        <w:rPr>
          <w:rFonts w:ascii="Segoe UI" w:eastAsia="Segoe UI" w:hAnsi="Segoe UI" w:cs="Segoe UI"/>
          <w:lang w:val="en-GB" w:bidi="en-GB"/>
        </w:rPr>
        <w:t>for</w:t>
      </w:r>
      <w:r w:rsidR="060CDE2C" w:rsidRPr="4EECB916">
        <w:rPr>
          <w:rFonts w:ascii="Segoe UI" w:eastAsia="Segoe UI" w:hAnsi="Segoe UI" w:cs="Segoe UI"/>
          <w:lang w:val="en-GB"/>
        </w:rPr>
        <w:t xml:space="preserve"> the </w:t>
      </w:r>
      <w:r w:rsidRPr="4EECB916">
        <w:rPr>
          <w:rFonts w:ascii="Segoe UI" w:eastAsia="Segoe UI" w:hAnsi="Segoe UI" w:cs="Segoe UI"/>
          <w:lang w:val="en-GB" w:bidi="en-GB"/>
        </w:rPr>
        <w:t xml:space="preserve">2022 </w:t>
      </w:r>
      <w:r w:rsidRPr="4EECB916">
        <w:rPr>
          <w:rFonts w:ascii="Segoe UI" w:eastAsia="Segoe UI" w:hAnsi="Segoe UI" w:cs="Segoe UI"/>
          <w:lang w:val="en-GB"/>
        </w:rPr>
        <w:t xml:space="preserve">Nordic Council Film Prize </w:t>
      </w:r>
      <w:proofErr w:type="gramStart"/>
      <w:r w:rsidRPr="4EECB916">
        <w:rPr>
          <w:rFonts w:ascii="Segoe UI" w:eastAsia="Segoe UI" w:hAnsi="Segoe UI" w:cs="Segoe UI"/>
          <w:lang w:val="en-GB"/>
        </w:rPr>
        <w:t>nominee</w:t>
      </w:r>
      <w:proofErr w:type="gramEnd"/>
      <w:r w:rsidRPr="4EECB916">
        <w:rPr>
          <w:rFonts w:ascii="Segoe UI" w:eastAsia="Segoe UI" w:hAnsi="Segoe UI" w:cs="Segoe UI"/>
          <w:lang w:val="en-GB"/>
        </w:rPr>
        <w:t xml:space="preserve"> </w:t>
      </w:r>
      <w:r w:rsidRPr="4EECB916">
        <w:rPr>
          <w:rFonts w:ascii="Segoe UI" w:eastAsia="Segoe UI" w:hAnsi="Segoe UI" w:cs="Segoe UI"/>
          <w:i/>
          <w:iCs/>
          <w:lang w:val="en-GB"/>
        </w:rPr>
        <w:t>The Worst Person in the World</w:t>
      </w:r>
      <w:r w:rsidRPr="4EECB916">
        <w:rPr>
          <w:rFonts w:ascii="Segoe UI" w:eastAsia="Segoe UI" w:hAnsi="Segoe UI" w:cs="Segoe UI"/>
          <w:lang w:val="en-GB" w:bidi="en-GB"/>
        </w:rPr>
        <w:t>,</w:t>
      </w:r>
      <w:r w:rsidR="060CDE2C" w:rsidRPr="4EECB916">
        <w:rPr>
          <w:rFonts w:ascii="Segoe UI" w:eastAsia="Segoe UI" w:hAnsi="Segoe UI" w:cs="Segoe UI"/>
          <w:lang w:val="en-GB"/>
        </w:rPr>
        <w:t xml:space="preserve"> and </w:t>
      </w:r>
      <w:r w:rsidRPr="4EECB916">
        <w:rPr>
          <w:rFonts w:ascii="Segoe UI" w:eastAsia="Segoe UI" w:hAnsi="Segoe UI" w:cs="Segoe UI"/>
          <w:lang w:val="en-GB" w:bidi="en-GB"/>
        </w:rPr>
        <w:t>for</w:t>
      </w:r>
      <w:r w:rsidR="060CDE2C" w:rsidRPr="4EECB916">
        <w:rPr>
          <w:rFonts w:ascii="Segoe UI" w:eastAsia="Segoe UI" w:hAnsi="Segoe UI" w:cs="Segoe UI"/>
          <w:lang w:val="en-GB"/>
        </w:rPr>
        <w:t xml:space="preserve"> this year</w:t>
      </w:r>
      <w:r w:rsidRPr="4EECB916">
        <w:rPr>
          <w:rFonts w:ascii="Segoe UI" w:eastAsia="Segoe UI" w:hAnsi="Segoe UI" w:cs="Segoe UI"/>
          <w:lang w:val="en-GB" w:bidi="en-GB"/>
        </w:rPr>
        <w:t>’</w:t>
      </w:r>
      <w:r w:rsidR="060CDE2C" w:rsidRPr="4EECB916">
        <w:rPr>
          <w:rFonts w:ascii="Segoe UI" w:eastAsia="Segoe UI" w:hAnsi="Segoe UI" w:cs="Segoe UI"/>
          <w:lang w:val="en-GB"/>
        </w:rPr>
        <w:t xml:space="preserve">s Palm </w:t>
      </w:r>
      <w:r w:rsidRPr="4EECB916">
        <w:rPr>
          <w:rFonts w:ascii="Segoe UI" w:eastAsia="Segoe UI" w:hAnsi="Segoe UI" w:cs="Segoe UI"/>
          <w:lang w:val="en-GB" w:bidi="en-GB"/>
        </w:rPr>
        <w:t>d’Or winner</w:t>
      </w:r>
      <w:r w:rsidR="060CDE2C" w:rsidRPr="4EECB916">
        <w:rPr>
          <w:rFonts w:ascii="Segoe UI" w:eastAsia="Segoe UI" w:hAnsi="Segoe UI" w:cs="Segoe UI"/>
          <w:lang w:val="en-GB"/>
        </w:rPr>
        <w:t xml:space="preserve"> </w:t>
      </w:r>
      <w:r w:rsidR="060CDE2C" w:rsidRPr="4EECB916">
        <w:rPr>
          <w:rFonts w:ascii="Segoe UI" w:eastAsia="Segoe UI" w:hAnsi="Segoe UI" w:cs="Segoe UI"/>
          <w:i/>
          <w:iCs/>
          <w:lang w:val="en-GB"/>
        </w:rPr>
        <w:t>Fjord</w:t>
      </w:r>
      <w:r w:rsidR="060CDE2C" w:rsidRPr="4EECB916">
        <w:rPr>
          <w:rFonts w:ascii="Segoe UI" w:eastAsia="Segoe UI" w:hAnsi="Segoe UI" w:cs="Segoe UI"/>
          <w:lang w:val="en-GB"/>
        </w:rPr>
        <w:t xml:space="preserve">. </w:t>
      </w:r>
    </w:p>
    <w:p w14:paraId="35DD8A8C" w14:textId="77777777" w:rsidR="004A1F92" w:rsidRPr="00AD7F13" w:rsidRDefault="004A1F92" w:rsidP="4EECB916">
      <w:pPr>
        <w:rPr>
          <w:rFonts w:ascii="Segoe UI" w:eastAsia="Segoe UI" w:hAnsi="Segoe UI" w:cs="Segoe UI"/>
          <w:lang w:val="en-GB"/>
        </w:rPr>
      </w:pPr>
    </w:p>
    <w:p w14:paraId="7215DBC4" w14:textId="52D20161" w:rsidR="00836BB6" w:rsidRPr="00AD7F13" w:rsidRDefault="573E11B0" w:rsidP="4EECB916">
      <w:pPr>
        <w:rPr>
          <w:rFonts w:ascii="Segoe UI" w:eastAsia="Segoe UI" w:hAnsi="Segoe UI" w:cs="Segoe UI"/>
          <w:b/>
          <w:bCs/>
          <w:lang w:val="en-GB"/>
        </w:rPr>
      </w:pPr>
      <w:r w:rsidRPr="4EECB916">
        <w:rPr>
          <w:rFonts w:ascii="Segoe UI" w:eastAsia="Segoe UI" w:hAnsi="Segoe UI" w:cs="Segoe UI"/>
          <w:b/>
          <w:bCs/>
          <w:lang w:val="en-GB"/>
        </w:rPr>
        <w:t>Short synopsis</w:t>
      </w:r>
    </w:p>
    <w:p w14:paraId="7F760816" w14:textId="5D8BC339" w:rsidR="009F464D" w:rsidRPr="00AD7F13" w:rsidRDefault="573E11B0" w:rsidP="4EECB916">
      <w:pPr>
        <w:rPr>
          <w:rFonts w:ascii="Segoe UI" w:eastAsia="Segoe UI" w:hAnsi="Segoe UI" w:cs="Segoe UI"/>
          <w:lang w:val="en-GB"/>
        </w:rPr>
      </w:pPr>
      <w:r w:rsidRPr="4EECB916">
        <w:rPr>
          <w:rFonts w:ascii="Segoe UI" w:eastAsia="Segoe UI" w:hAnsi="Segoe UI" w:cs="Segoe UI"/>
          <w:i/>
          <w:iCs/>
          <w:lang w:val="en-GB"/>
        </w:rPr>
        <w:t>The Love That Remains</w:t>
      </w:r>
      <w:r w:rsidRPr="4EECB916">
        <w:rPr>
          <w:rFonts w:ascii="Segoe UI" w:eastAsia="Segoe UI" w:hAnsi="Segoe UI" w:cs="Segoe UI"/>
          <w:lang w:val="en-GB"/>
        </w:rPr>
        <w:t xml:space="preserve"> tenderly captures a year in the life of a family as parents navigate their separation. Through both playful and heartfelt moments, the film portrays the bittersweet essence of faded love and shared memories amid the changing seasons.</w:t>
      </w:r>
    </w:p>
    <w:p w14:paraId="529138F5" w14:textId="77777777" w:rsidR="009F464D" w:rsidRPr="00AD7F13" w:rsidRDefault="009F464D" w:rsidP="4EECB916">
      <w:pPr>
        <w:rPr>
          <w:rFonts w:ascii="Segoe UI" w:eastAsia="Segoe UI" w:hAnsi="Segoe UI" w:cs="Segoe UI"/>
          <w:lang w:val="en-GB"/>
        </w:rPr>
      </w:pPr>
    </w:p>
    <w:p w14:paraId="2AC5EE50" w14:textId="55CD4B81" w:rsidR="009F464D" w:rsidRPr="00AD7F13" w:rsidRDefault="573E11B0" w:rsidP="4EECB916">
      <w:pPr>
        <w:rPr>
          <w:rFonts w:ascii="Segoe UI" w:eastAsia="Segoe UI" w:hAnsi="Segoe UI" w:cs="Segoe UI"/>
          <w:b/>
          <w:bCs/>
          <w:lang w:val="en-GB"/>
        </w:rPr>
      </w:pPr>
      <w:r w:rsidRPr="4EECB916">
        <w:rPr>
          <w:rFonts w:ascii="Segoe UI" w:eastAsia="Segoe UI" w:hAnsi="Segoe UI" w:cs="Segoe UI"/>
          <w:b/>
          <w:bCs/>
          <w:lang w:val="en-GB" w:bidi="en-GB"/>
        </w:rPr>
        <w:t>Further information</w:t>
      </w:r>
      <w:r w:rsidRPr="4EECB916">
        <w:rPr>
          <w:rFonts w:ascii="Segoe UI" w:eastAsia="Segoe UI" w:hAnsi="Segoe UI" w:cs="Segoe UI"/>
          <w:b/>
          <w:bCs/>
          <w:lang w:val="en-GB"/>
        </w:rPr>
        <w:t xml:space="preserve"> </w:t>
      </w:r>
    </w:p>
    <w:p w14:paraId="2ED2AC4F" w14:textId="3FD67FFC" w:rsidR="009F464D" w:rsidRPr="00AD7F13" w:rsidRDefault="573E11B0" w:rsidP="4EECB916">
      <w:pPr>
        <w:spacing w:line="240" w:lineRule="auto"/>
        <w:rPr>
          <w:rFonts w:ascii="Segoe UI" w:eastAsia="Segoe UI" w:hAnsi="Segoe UI" w:cs="Segoe UI"/>
          <w:b/>
          <w:bCs/>
          <w:color w:val="1A1A1A"/>
          <w:lang w:val="en-GB"/>
        </w:rPr>
      </w:pPr>
      <w:r w:rsidRPr="4EECB916">
        <w:rPr>
          <w:rFonts w:ascii="Segoe UI" w:eastAsia="Segoe UI" w:hAnsi="Segoe UI" w:cs="Segoe UI"/>
          <w:b/>
          <w:bCs/>
          <w:color w:val="1A1A1A"/>
          <w:lang w:val="en-GB"/>
        </w:rPr>
        <w:t xml:space="preserve">National premiere: </w:t>
      </w:r>
      <w:r w:rsidRPr="4EECB916">
        <w:rPr>
          <w:rFonts w:ascii="Segoe UI" w:eastAsia="Segoe UI" w:hAnsi="Segoe UI" w:cs="Segoe UI"/>
          <w:color w:val="1A1A1A"/>
          <w:lang w:val="en-GB"/>
        </w:rPr>
        <w:t>14</w:t>
      </w:r>
      <w:r w:rsidRPr="4EECB916">
        <w:rPr>
          <w:rFonts w:ascii="Segoe UI" w:eastAsia="Segoe UI" w:hAnsi="Segoe UI" w:cs="Segoe UI"/>
          <w:color w:val="1A1A1A"/>
          <w:lang w:val="en-GB" w:bidi="en-GB"/>
        </w:rPr>
        <w:t xml:space="preserve"> August </w:t>
      </w:r>
      <w:r w:rsidRPr="4EECB916">
        <w:rPr>
          <w:rFonts w:ascii="Segoe UI" w:eastAsia="Segoe UI" w:hAnsi="Segoe UI" w:cs="Segoe UI"/>
          <w:color w:val="1A1A1A"/>
          <w:lang w:val="en-GB"/>
        </w:rPr>
        <w:t>2025</w:t>
      </w:r>
      <w:r w:rsidR="009F464D">
        <w:br/>
      </w:r>
      <w:r w:rsidRPr="4EECB916">
        <w:rPr>
          <w:rFonts w:ascii="Segoe UI" w:eastAsia="Segoe UI" w:hAnsi="Segoe UI" w:cs="Segoe UI"/>
          <w:b/>
          <w:bCs/>
          <w:color w:val="1A1A1A"/>
          <w:lang w:val="en-GB"/>
        </w:rPr>
        <w:t xml:space="preserve">Production companies: </w:t>
      </w:r>
      <w:r w:rsidRPr="4EECB916">
        <w:rPr>
          <w:rFonts w:ascii="Segoe UI" w:eastAsia="Segoe UI" w:hAnsi="Segoe UI" w:cs="Segoe UI"/>
          <w:color w:val="1A1A1A"/>
          <w:lang w:val="en-GB"/>
        </w:rPr>
        <w:t>STILL VIVID, Snowglobe</w:t>
      </w:r>
      <w:r w:rsidR="009F464D">
        <w:br/>
      </w:r>
      <w:r w:rsidRPr="4EECB916">
        <w:rPr>
          <w:rFonts w:ascii="Segoe UI" w:eastAsia="Segoe UI" w:hAnsi="Segoe UI" w:cs="Segoe UI"/>
          <w:b/>
          <w:bCs/>
          <w:color w:val="1A1A1A"/>
          <w:lang w:val="en-GB"/>
        </w:rPr>
        <w:t xml:space="preserve">Distribution company: </w:t>
      </w:r>
      <w:r w:rsidRPr="4EECB916">
        <w:rPr>
          <w:rFonts w:ascii="Segoe UI" w:eastAsia="Segoe UI" w:hAnsi="Segoe UI" w:cs="Segoe UI"/>
          <w:color w:val="1A1A1A"/>
          <w:lang w:val="en-GB"/>
        </w:rPr>
        <w:t>Max Dreifing</w:t>
      </w:r>
      <w:r w:rsidR="009F464D">
        <w:br/>
      </w:r>
      <w:r w:rsidRPr="4EECB916">
        <w:rPr>
          <w:rFonts w:ascii="Segoe UI" w:eastAsia="Segoe UI" w:hAnsi="Segoe UI" w:cs="Segoe UI"/>
          <w:b/>
          <w:bCs/>
          <w:color w:val="1A1A1A"/>
          <w:lang w:val="en-GB"/>
        </w:rPr>
        <w:t xml:space="preserve">International sales: </w:t>
      </w:r>
      <w:r w:rsidRPr="4EECB916">
        <w:rPr>
          <w:rFonts w:ascii="Segoe UI" w:eastAsia="Segoe UI" w:hAnsi="Segoe UI" w:cs="Segoe UI"/>
          <w:color w:val="1A1A1A"/>
          <w:lang w:val="en-GB"/>
        </w:rPr>
        <w:t>New Europe Film Sales</w:t>
      </w:r>
      <w:r w:rsidR="009F464D">
        <w:br/>
      </w:r>
      <w:r w:rsidR="009F464D">
        <w:br/>
      </w:r>
    </w:p>
    <w:p w14:paraId="38339B1E" w14:textId="77777777" w:rsidR="009F464D" w:rsidRPr="00AD7F13" w:rsidRDefault="009F464D" w:rsidP="4EECB916">
      <w:pPr>
        <w:rPr>
          <w:rFonts w:ascii="Segoe UI" w:eastAsia="Segoe UI" w:hAnsi="Segoe UI" w:cs="Segoe UI"/>
          <w:u w:val="single"/>
          <w:lang w:val="en-GB"/>
        </w:rPr>
      </w:pPr>
    </w:p>
    <w:p w14:paraId="2432B30A" w14:textId="77777777" w:rsidR="00836BB6" w:rsidRPr="00AD7F13" w:rsidRDefault="00836BB6" w:rsidP="4EECB916">
      <w:pPr>
        <w:rPr>
          <w:rFonts w:ascii="Segoe UI" w:eastAsia="Segoe UI" w:hAnsi="Segoe UI" w:cs="Segoe UI"/>
          <w:lang w:val="en-GB"/>
        </w:rPr>
      </w:pPr>
    </w:p>
    <w:sectPr w:rsidR="00836BB6" w:rsidRPr="00AD7F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03733"/>
    <w:rsid w:val="000F6A48"/>
    <w:rsid w:val="00127FEF"/>
    <w:rsid w:val="0016621B"/>
    <w:rsid w:val="001D7BD0"/>
    <w:rsid w:val="0021618C"/>
    <w:rsid w:val="00257C8B"/>
    <w:rsid w:val="002F1575"/>
    <w:rsid w:val="0031601C"/>
    <w:rsid w:val="003223A7"/>
    <w:rsid w:val="0036537B"/>
    <w:rsid w:val="003B4C13"/>
    <w:rsid w:val="0048550D"/>
    <w:rsid w:val="004A1F92"/>
    <w:rsid w:val="005E4AB0"/>
    <w:rsid w:val="006C05C2"/>
    <w:rsid w:val="006C47D9"/>
    <w:rsid w:val="00813C66"/>
    <w:rsid w:val="00836BB6"/>
    <w:rsid w:val="00860A50"/>
    <w:rsid w:val="008C595A"/>
    <w:rsid w:val="0095484F"/>
    <w:rsid w:val="009E13DE"/>
    <w:rsid w:val="009F464D"/>
    <w:rsid w:val="00A71FF9"/>
    <w:rsid w:val="00A817E8"/>
    <w:rsid w:val="00AD753D"/>
    <w:rsid w:val="00AD7F13"/>
    <w:rsid w:val="00B821A2"/>
    <w:rsid w:val="00B96353"/>
    <w:rsid w:val="00BE6FB2"/>
    <w:rsid w:val="00CA05A5"/>
    <w:rsid w:val="00CB16AE"/>
    <w:rsid w:val="00D57A76"/>
    <w:rsid w:val="00DB09C3"/>
    <w:rsid w:val="00DC0588"/>
    <w:rsid w:val="00DF162F"/>
    <w:rsid w:val="00E26F0C"/>
    <w:rsid w:val="00E30CC8"/>
    <w:rsid w:val="00E80229"/>
    <w:rsid w:val="00EC553D"/>
    <w:rsid w:val="00F91011"/>
    <w:rsid w:val="00FF780D"/>
    <w:rsid w:val="0464A125"/>
    <w:rsid w:val="060CDE2C"/>
    <w:rsid w:val="09416D17"/>
    <w:rsid w:val="0D186B81"/>
    <w:rsid w:val="0D9560E9"/>
    <w:rsid w:val="0DFFE345"/>
    <w:rsid w:val="1836B657"/>
    <w:rsid w:val="184BF794"/>
    <w:rsid w:val="1A5B5562"/>
    <w:rsid w:val="1A7D5494"/>
    <w:rsid w:val="1E4AA207"/>
    <w:rsid w:val="24E826F1"/>
    <w:rsid w:val="26170E34"/>
    <w:rsid w:val="2CB76289"/>
    <w:rsid w:val="2F69E0E8"/>
    <w:rsid w:val="33B7C78A"/>
    <w:rsid w:val="366B1E29"/>
    <w:rsid w:val="37E594EC"/>
    <w:rsid w:val="43BE6EF9"/>
    <w:rsid w:val="49752CA7"/>
    <w:rsid w:val="4D63A24F"/>
    <w:rsid w:val="4EECB916"/>
    <w:rsid w:val="4F77A60A"/>
    <w:rsid w:val="556D2F19"/>
    <w:rsid w:val="573E11B0"/>
    <w:rsid w:val="5BD44871"/>
    <w:rsid w:val="5C8F7002"/>
    <w:rsid w:val="5F51E321"/>
    <w:rsid w:val="64C8FDA9"/>
    <w:rsid w:val="6B800A3B"/>
    <w:rsid w:val="6F1AB85D"/>
    <w:rsid w:val="6FC463A4"/>
    <w:rsid w:val="743E37F1"/>
    <w:rsid w:val="74834FAD"/>
    <w:rsid w:val="7614B78E"/>
    <w:rsid w:val="783246F8"/>
    <w:rsid w:val="7D495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6E96"/>
  <w15:chartTrackingRefBased/>
  <w15:docId w15:val="{0DB3A380-B7ED-6E48-9E57-9FA63A0B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6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B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B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B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B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B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B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B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B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BB6"/>
    <w:rPr>
      <w:rFonts w:eastAsiaTheme="majorEastAsia" w:cstheme="majorBidi"/>
      <w:color w:val="272727" w:themeColor="text1" w:themeTint="D8"/>
    </w:rPr>
  </w:style>
  <w:style w:type="paragraph" w:styleId="Title">
    <w:name w:val="Title"/>
    <w:basedOn w:val="Normal"/>
    <w:next w:val="Normal"/>
    <w:link w:val="TitleChar"/>
    <w:uiPriority w:val="10"/>
    <w:qFormat/>
    <w:rsid w:val="00836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B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B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BB6"/>
    <w:pPr>
      <w:spacing w:before="160"/>
      <w:jc w:val="center"/>
    </w:pPr>
    <w:rPr>
      <w:i/>
      <w:iCs/>
      <w:color w:val="404040" w:themeColor="text1" w:themeTint="BF"/>
    </w:rPr>
  </w:style>
  <w:style w:type="character" w:customStyle="1" w:styleId="QuoteChar">
    <w:name w:val="Quote Char"/>
    <w:basedOn w:val="DefaultParagraphFont"/>
    <w:link w:val="Quote"/>
    <w:uiPriority w:val="29"/>
    <w:rsid w:val="00836BB6"/>
    <w:rPr>
      <w:i/>
      <w:iCs/>
      <w:color w:val="404040" w:themeColor="text1" w:themeTint="BF"/>
    </w:rPr>
  </w:style>
  <w:style w:type="paragraph" w:styleId="ListParagraph">
    <w:name w:val="List Paragraph"/>
    <w:basedOn w:val="Normal"/>
    <w:uiPriority w:val="34"/>
    <w:qFormat/>
    <w:rsid w:val="00836BB6"/>
    <w:pPr>
      <w:ind w:left="720"/>
      <w:contextualSpacing/>
    </w:pPr>
  </w:style>
  <w:style w:type="character" w:styleId="IntenseEmphasis">
    <w:name w:val="Intense Emphasis"/>
    <w:basedOn w:val="DefaultParagraphFont"/>
    <w:uiPriority w:val="21"/>
    <w:qFormat/>
    <w:rsid w:val="00836BB6"/>
    <w:rPr>
      <w:i/>
      <w:iCs/>
      <w:color w:val="0F4761" w:themeColor="accent1" w:themeShade="BF"/>
    </w:rPr>
  </w:style>
  <w:style w:type="paragraph" w:styleId="IntenseQuote">
    <w:name w:val="Intense Quote"/>
    <w:basedOn w:val="Normal"/>
    <w:next w:val="Normal"/>
    <w:link w:val="IntenseQuoteChar"/>
    <w:uiPriority w:val="30"/>
    <w:qFormat/>
    <w:rsid w:val="00836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BB6"/>
    <w:rPr>
      <w:i/>
      <w:iCs/>
      <w:color w:val="0F4761" w:themeColor="accent1" w:themeShade="BF"/>
    </w:rPr>
  </w:style>
  <w:style w:type="character" w:styleId="IntenseReference">
    <w:name w:val="Intense Reference"/>
    <w:basedOn w:val="DefaultParagraphFon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728FA4-B2BC-4613-9A6D-DCAE8A6EC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64287-9E4B-477A-AB55-F9564296A5D5}">
  <ds:schemaRefs>
    <ds:schemaRef ds:uri="http://schemas.microsoft.com/sharepoint/v3/contenttype/forms"/>
  </ds:schemaRefs>
</ds:datastoreItem>
</file>

<file path=customXml/itemProps3.xml><?xml version="1.0" encoding="utf-8"?>
<ds:datastoreItem xmlns:ds="http://schemas.openxmlformats.org/officeDocument/2006/customXml" ds:itemID="{59DAC242-1C21-410F-9AC0-F0B03B5CA880}">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Moa Aulanko</cp:lastModifiedBy>
  <cp:revision>46</cp:revision>
  <dcterms:created xsi:type="dcterms:W3CDTF">2026-06-23T07:30:00Z</dcterms:created>
  <dcterms:modified xsi:type="dcterms:W3CDTF">2026-08-11T13:31:00Z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